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7361" w14:textId="5004CB2B" w:rsidR="0057517D" w:rsidRPr="0057517D" w:rsidRDefault="00402AEF" w:rsidP="00807043">
      <w:pPr>
        <w:numPr>
          <w:ilvl w:val="0"/>
          <w:numId w:val="1"/>
        </w:numPr>
        <w:tabs>
          <w:tab w:val="clear" w:pos="720"/>
          <w:tab w:val="num" w:pos="360"/>
        </w:tabs>
        <w:spacing w:before="240"/>
        <w:ind w:left="360"/>
        <w:jc w:val="both"/>
        <w:rPr>
          <w:rFonts w:ascii="Arial" w:hAnsi="Arial" w:cs="Arial"/>
          <w:bCs/>
          <w:spacing w:val="-3"/>
          <w:sz w:val="22"/>
          <w:szCs w:val="22"/>
        </w:rPr>
      </w:pPr>
      <w:r w:rsidRPr="00402AEF">
        <w:rPr>
          <w:rFonts w:ascii="Arial" w:hAnsi="Arial" w:cs="Arial"/>
          <w:bCs/>
          <w:spacing w:val="-3"/>
          <w:sz w:val="22"/>
          <w:szCs w:val="22"/>
        </w:rPr>
        <w:t>The Cairns region includes the Local Government Areas of Cairns Regional Council, Cassowary Coast Regional Council, Douglas Shire Council, Mareeba Shire Council, Tablelands Regional Council and the Yarrabah Aboriginal Shire. The region has relatively large agriculture, forestry and fishing industries and a smaller mining industry compared with Queensland as a whole. The health care and social assistance industry, the accommodation and food services, and retail trade industry are the top three largest employing industries in the Cairns region</w:t>
      </w:r>
      <w:r w:rsidR="0057517D" w:rsidRPr="0057517D">
        <w:rPr>
          <w:rFonts w:ascii="Arial" w:hAnsi="Arial" w:cs="Arial"/>
          <w:bCs/>
          <w:spacing w:val="-3"/>
          <w:sz w:val="22"/>
          <w:szCs w:val="22"/>
        </w:rPr>
        <w:t>.</w:t>
      </w:r>
    </w:p>
    <w:p w14:paraId="7503997D" w14:textId="7C9A1169" w:rsidR="00402AEF" w:rsidRPr="00595CD7" w:rsidRDefault="00911DB9" w:rsidP="00595CD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00511357">
        <w:rPr>
          <w:rFonts w:ascii="Arial" w:hAnsi="Arial" w:cs="Arial"/>
          <w:bCs/>
          <w:spacing w:val="-3"/>
          <w:sz w:val="22"/>
          <w:szCs w:val="22"/>
        </w:rPr>
        <w:t xml:space="preserve">he Queensland Government is supporting the region through </w:t>
      </w:r>
      <w:r w:rsidR="00402AEF" w:rsidRPr="00402AEF">
        <w:rPr>
          <w:rFonts w:ascii="Arial" w:hAnsi="Arial" w:cs="Arial"/>
          <w:bCs/>
          <w:spacing w:val="-3"/>
          <w:sz w:val="22"/>
          <w:szCs w:val="22"/>
        </w:rPr>
        <w:t>productivity-enhancing infrastructure and capital works</w:t>
      </w:r>
      <w:r w:rsidR="00560E28">
        <w:rPr>
          <w:rFonts w:ascii="Arial" w:hAnsi="Arial" w:cs="Arial"/>
          <w:bCs/>
          <w:spacing w:val="-3"/>
          <w:sz w:val="22"/>
          <w:szCs w:val="22"/>
        </w:rPr>
        <w:t xml:space="preserve">. This includes </w:t>
      </w:r>
      <w:r w:rsidR="00D5409B">
        <w:rPr>
          <w:rFonts w:ascii="Arial" w:hAnsi="Arial" w:cs="Arial"/>
          <w:bCs/>
          <w:spacing w:val="-3"/>
          <w:sz w:val="22"/>
          <w:szCs w:val="22"/>
        </w:rPr>
        <w:t>duplicating a</w:t>
      </w:r>
      <w:r w:rsidR="00560E28" w:rsidRPr="00560E28">
        <w:rPr>
          <w:rFonts w:ascii="Arial" w:hAnsi="Arial" w:cs="Arial"/>
          <w:bCs/>
          <w:spacing w:val="-3"/>
          <w:sz w:val="22"/>
          <w:szCs w:val="22"/>
        </w:rPr>
        <w:t xml:space="preserve"> section of the Bruce Highway between Edmonton and Gordonvale</w:t>
      </w:r>
      <w:r w:rsidR="00560E28">
        <w:rPr>
          <w:rFonts w:ascii="Arial" w:hAnsi="Arial" w:cs="Arial"/>
          <w:bCs/>
          <w:spacing w:val="-3"/>
          <w:sz w:val="22"/>
          <w:szCs w:val="22"/>
        </w:rPr>
        <w:t xml:space="preserve"> project, safety upgrades </w:t>
      </w:r>
      <w:r w:rsidR="00560E28" w:rsidRPr="00560E28">
        <w:rPr>
          <w:rFonts w:ascii="Arial" w:hAnsi="Arial" w:cs="Arial"/>
          <w:bCs/>
          <w:spacing w:val="-3"/>
          <w:sz w:val="22"/>
          <w:szCs w:val="22"/>
        </w:rPr>
        <w:t>of the Kennedy Highway between Kuranda and Mareeba</w:t>
      </w:r>
      <w:r w:rsidR="00595CD7">
        <w:rPr>
          <w:rFonts w:ascii="Arial" w:hAnsi="Arial" w:cs="Arial"/>
          <w:bCs/>
          <w:spacing w:val="-3"/>
          <w:sz w:val="22"/>
          <w:szCs w:val="22"/>
        </w:rPr>
        <w:t xml:space="preserve">, </w:t>
      </w:r>
      <w:r w:rsidR="00D5409B">
        <w:rPr>
          <w:rFonts w:ascii="Arial" w:hAnsi="Arial" w:cs="Arial"/>
          <w:bCs/>
          <w:spacing w:val="-3"/>
          <w:sz w:val="22"/>
          <w:szCs w:val="22"/>
        </w:rPr>
        <w:t xml:space="preserve">and </w:t>
      </w:r>
      <w:r w:rsidR="00560E28" w:rsidRPr="00595CD7">
        <w:rPr>
          <w:rFonts w:ascii="Arial" w:hAnsi="Arial" w:cs="Arial"/>
          <w:bCs/>
          <w:spacing w:val="-3"/>
          <w:sz w:val="22"/>
          <w:szCs w:val="22"/>
        </w:rPr>
        <w:t>master planning to improve safety, capacity and connectivity on the Captain Cook Highway between Cairns and Smithfield</w:t>
      </w:r>
      <w:r w:rsidR="00D5409B">
        <w:rPr>
          <w:rFonts w:ascii="Arial" w:hAnsi="Arial" w:cs="Arial"/>
          <w:bCs/>
          <w:spacing w:val="-3"/>
          <w:sz w:val="22"/>
          <w:szCs w:val="22"/>
        </w:rPr>
        <w:t>.</w:t>
      </w:r>
      <w:r w:rsidR="00595CD7">
        <w:rPr>
          <w:rFonts w:ascii="Arial" w:hAnsi="Arial" w:cs="Arial"/>
          <w:bCs/>
          <w:spacing w:val="-3"/>
          <w:sz w:val="22"/>
          <w:szCs w:val="22"/>
        </w:rPr>
        <w:t xml:space="preserve"> </w:t>
      </w:r>
    </w:p>
    <w:p w14:paraId="0D5DF203" w14:textId="7A8D19D2" w:rsidR="00D5409B" w:rsidRDefault="00542967" w:rsidP="00C22F0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government is investing $1.5 billion </w:t>
      </w:r>
      <w:r w:rsidR="00A62FFE">
        <w:rPr>
          <w:rFonts w:ascii="Arial" w:hAnsi="Arial" w:cs="Arial"/>
          <w:bCs/>
          <w:spacing w:val="-3"/>
          <w:sz w:val="22"/>
          <w:szCs w:val="22"/>
        </w:rPr>
        <w:t xml:space="preserve">in 2022-23 </w:t>
      </w:r>
      <w:r>
        <w:rPr>
          <w:rFonts w:ascii="Arial" w:hAnsi="Arial" w:cs="Arial"/>
          <w:bCs/>
          <w:spacing w:val="-3"/>
          <w:sz w:val="22"/>
          <w:szCs w:val="22"/>
        </w:rPr>
        <w:t xml:space="preserve">for better </w:t>
      </w:r>
      <w:r w:rsidR="00B02AF0">
        <w:rPr>
          <w:rFonts w:ascii="Arial" w:hAnsi="Arial" w:cs="Arial"/>
          <w:bCs/>
          <w:spacing w:val="-3"/>
          <w:sz w:val="22"/>
          <w:szCs w:val="22"/>
        </w:rPr>
        <w:t xml:space="preserve">health </w:t>
      </w:r>
      <w:r>
        <w:rPr>
          <w:rFonts w:ascii="Arial" w:hAnsi="Arial" w:cs="Arial"/>
          <w:bCs/>
          <w:spacing w:val="-3"/>
          <w:sz w:val="22"/>
          <w:szCs w:val="22"/>
        </w:rPr>
        <w:t xml:space="preserve">services </w:t>
      </w:r>
      <w:r w:rsidR="00A62FFE">
        <w:rPr>
          <w:rFonts w:ascii="Arial" w:hAnsi="Arial" w:cs="Arial"/>
          <w:bCs/>
          <w:spacing w:val="-3"/>
          <w:sz w:val="22"/>
          <w:szCs w:val="22"/>
        </w:rPr>
        <w:t xml:space="preserve">in Far North Queensland, </w:t>
      </w:r>
      <w:r w:rsidRPr="00542967">
        <w:rPr>
          <w:rFonts w:ascii="Arial" w:hAnsi="Arial" w:cs="Arial"/>
          <w:bCs/>
          <w:spacing w:val="-3"/>
          <w:sz w:val="22"/>
          <w:szCs w:val="22"/>
        </w:rPr>
        <w:t>including the construction of a new mental health unit at Cairns Hospital</w:t>
      </w:r>
      <w:r>
        <w:rPr>
          <w:rFonts w:ascii="Arial" w:hAnsi="Arial" w:cs="Arial"/>
          <w:bCs/>
          <w:spacing w:val="-3"/>
          <w:sz w:val="22"/>
          <w:szCs w:val="22"/>
        </w:rPr>
        <w:t xml:space="preserve"> </w:t>
      </w:r>
      <w:r w:rsidRPr="00542967">
        <w:rPr>
          <w:rFonts w:ascii="Arial" w:hAnsi="Arial" w:cs="Arial"/>
          <w:bCs/>
          <w:spacing w:val="-3"/>
          <w:sz w:val="22"/>
          <w:szCs w:val="22"/>
        </w:rPr>
        <w:t>and an expansion of its Emergency Department</w:t>
      </w:r>
      <w:r w:rsidR="00B02AF0">
        <w:rPr>
          <w:rFonts w:ascii="Arial" w:hAnsi="Arial" w:cs="Arial"/>
          <w:bCs/>
          <w:spacing w:val="-3"/>
          <w:sz w:val="22"/>
          <w:szCs w:val="22"/>
        </w:rPr>
        <w:t>.</w:t>
      </w:r>
      <w:r w:rsidR="00C22F01">
        <w:rPr>
          <w:rFonts w:ascii="Arial" w:hAnsi="Arial" w:cs="Arial"/>
          <w:bCs/>
          <w:spacing w:val="-3"/>
          <w:sz w:val="22"/>
          <w:szCs w:val="22"/>
        </w:rPr>
        <w:t xml:space="preserve"> </w:t>
      </w:r>
    </w:p>
    <w:p w14:paraId="5F1B9C35" w14:textId="4457978C" w:rsidR="00542967" w:rsidRPr="00C22F01" w:rsidRDefault="00D5409B" w:rsidP="00C22F0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00C22F01">
        <w:rPr>
          <w:rFonts w:ascii="Arial" w:hAnsi="Arial" w:cs="Arial"/>
          <w:bCs/>
          <w:spacing w:val="-3"/>
          <w:sz w:val="22"/>
          <w:szCs w:val="22"/>
        </w:rPr>
        <w:t xml:space="preserve">hrough Quickstarts Queensland, planned investment of $102.1 million for </w:t>
      </w:r>
      <w:r w:rsidR="00911DB9">
        <w:rPr>
          <w:rFonts w:ascii="Arial" w:hAnsi="Arial" w:cs="Arial"/>
          <w:bCs/>
          <w:spacing w:val="-3"/>
          <w:sz w:val="22"/>
          <w:szCs w:val="22"/>
        </w:rPr>
        <w:t xml:space="preserve">255 </w:t>
      </w:r>
      <w:r w:rsidR="00C22F01" w:rsidRPr="00542967">
        <w:rPr>
          <w:rFonts w:ascii="Arial" w:hAnsi="Arial" w:cs="Arial"/>
          <w:bCs/>
          <w:spacing w:val="-3"/>
          <w:sz w:val="22"/>
          <w:szCs w:val="22"/>
        </w:rPr>
        <w:t>new social homes by mid-2025, including 23 new homes targeted to commence within Aboriginal and Torres Strait Islander communities including Wujal Wujal and Yarrabah</w:t>
      </w:r>
      <w:r w:rsidR="00C22F01">
        <w:rPr>
          <w:rFonts w:ascii="Arial" w:hAnsi="Arial" w:cs="Arial"/>
          <w:bCs/>
          <w:spacing w:val="-3"/>
          <w:sz w:val="22"/>
          <w:szCs w:val="22"/>
        </w:rPr>
        <w:t>.</w:t>
      </w:r>
    </w:p>
    <w:p w14:paraId="79FE3CB2" w14:textId="2B44AE06" w:rsidR="00B02AF0" w:rsidRDefault="00D8665E" w:rsidP="0054296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Government support for the region </w:t>
      </w:r>
      <w:r w:rsidR="00B02AF0">
        <w:rPr>
          <w:rFonts w:ascii="Arial" w:hAnsi="Arial" w:cs="Arial"/>
          <w:bCs/>
          <w:spacing w:val="-3"/>
          <w:sz w:val="22"/>
          <w:szCs w:val="22"/>
        </w:rPr>
        <w:t xml:space="preserve">has been allocated towards education infrastructure to maintain, improve </w:t>
      </w:r>
      <w:r w:rsidR="00542967">
        <w:rPr>
          <w:rFonts w:ascii="Arial" w:hAnsi="Arial" w:cs="Arial"/>
          <w:bCs/>
          <w:spacing w:val="-3"/>
          <w:sz w:val="22"/>
          <w:szCs w:val="22"/>
        </w:rPr>
        <w:t xml:space="preserve">and </w:t>
      </w:r>
      <w:r w:rsidR="00542967" w:rsidRPr="00542967">
        <w:rPr>
          <w:rFonts w:ascii="Arial" w:hAnsi="Arial" w:cs="Arial"/>
          <w:bCs/>
          <w:spacing w:val="-3"/>
          <w:sz w:val="22"/>
          <w:szCs w:val="22"/>
        </w:rPr>
        <w:t xml:space="preserve">upgrade schools </w:t>
      </w:r>
      <w:r w:rsidR="00C22F01">
        <w:rPr>
          <w:rFonts w:ascii="Arial" w:hAnsi="Arial" w:cs="Arial"/>
          <w:bCs/>
          <w:spacing w:val="-3"/>
          <w:sz w:val="22"/>
          <w:szCs w:val="22"/>
        </w:rPr>
        <w:t>including</w:t>
      </w:r>
      <w:r w:rsidR="00B02AF0">
        <w:rPr>
          <w:rFonts w:ascii="Arial" w:hAnsi="Arial" w:cs="Arial"/>
          <w:bCs/>
          <w:spacing w:val="-3"/>
          <w:sz w:val="22"/>
          <w:szCs w:val="22"/>
        </w:rPr>
        <w:t xml:space="preserve"> Trinity Bay State High School, Woree State School and Redlynch State College. </w:t>
      </w:r>
    </w:p>
    <w:p w14:paraId="0CFD0220" w14:textId="0A81779E" w:rsidR="00DE0043" w:rsidRPr="00DE0043" w:rsidRDefault="00807043" w:rsidP="00C22F01">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E978E3">
        <w:rPr>
          <w:rFonts w:ascii="Arial" w:hAnsi="Arial" w:cs="Arial"/>
          <w:bCs/>
          <w:spacing w:val="-3"/>
          <w:sz w:val="22"/>
          <w:szCs w:val="22"/>
        </w:rPr>
        <w:t>g</w:t>
      </w:r>
      <w:r>
        <w:rPr>
          <w:rFonts w:ascii="Arial" w:hAnsi="Arial" w:cs="Arial"/>
          <w:bCs/>
          <w:spacing w:val="-3"/>
          <w:sz w:val="22"/>
          <w:szCs w:val="22"/>
        </w:rPr>
        <w:t xml:space="preserve">overnment is investing </w:t>
      </w:r>
      <w:r w:rsidR="00C22F01" w:rsidRPr="00C22F01">
        <w:rPr>
          <w:rFonts w:ascii="Arial" w:hAnsi="Arial" w:cs="Arial"/>
          <w:bCs/>
          <w:spacing w:val="-3"/>
          <w:sz w:val="22"/>
          <w:szCs w:val="22"/>
        </w:rPr>
        <w:t>$176 million to expand and refurbish the Cairns Convention Centre</w:t>
      </w:r>
      <w:r w:rsidR="00C04BA2">
        <w:rPr>
          <w:rFonts w:ascii="Arial" w:hAnsi="Arial" w:cs="Arial"/>
          <w:bCs/>
          <w:spacing w:val="-3"/>
          <w:sz w:val="22"/>
          <w:szCs w:val="22"/>
        </w:rPr>
        <w:t xml:space="preserve">, </w:t>
      </w:r>
      <w:r w:rsidR="00C22F01">
        <w:rPr>
          <w:rFonts w:ascii="Arial" w:hAnsi="Arial" w:cs="Arial"/>
          <w:bCs/>
          <w:spacing w:val="-3"/>
          <w:sz w:val="22"/>
          <w:szCs w:val="22"/>
        </w:rPr>
        <w:t xml:space="preserve">and </w:t>
      </w:r>
      <w:r w:rsidR="00C04BA2">
        <w:rPr>
          <w:rFonts w:ascii="Arial" w:hAnsi="Arial" w:cs="Arial"/>
          <w:bCs/>
          <w:spacing w:val="-3"/>
          <w:sz w:val="22"/>
          <w:szCs w:val="22"/>
        </w:rPr>
        <w:t xml:space="preserve">$4 million towards lighting </w:t>
      </w:r>
      <w:r w:rsidR="00C22F01">
        <w:rPr>
          <w:rFonts w:ascii="Arial" w:hAnsi="Arial" w:cs="Arial"/>
          <w:bCs/>
          <w:spacing w:val="-3"/>
          <w:sz w:val="22"/>
          <w:szCs w:val="22"/>
        </w:rPr>
        <w:t>u</w:t>
      </w:r>
      <w:r w:rsidR="00C22F01" w:rsidRPr="00C22F01">
        <w:rPr>
          <w:rFonts w:ascii="Arial" w:hAnsi="Arial" w:cs="Arial"/>
          <w:bCs/>
          <w:spacing w:val="-3"/>
          <w:sz w:val="22"/>
          <w:szCs w:val="22"/>
        </w:rPr>
        <w:t xml:space="preserve">pgrades </w:t>
      </w:r>
      <w:r w:rsidR="00C04BA2">
        <w:rPr>
          <w:rFonts w:ascii="Arial" w:hAnsi="Arial" w:cs="Arial"/>
          <w:bCs/>
          <w:spacing w:val="-3"/>
          <w:sz w:val="22"/>
          <w:szCs w:val="22"/>
        </w:rPr>
        <w:t>for</w:t>
      </w:r>
      <w:r w:rsidR="00C22F01" w:rsidRPr="00C22F01">
        <w:rPr>
          <w:rFonts w:ascii="Arial" w:hAnsi="Arial" w:cs="Arial"/>
          <w:bCs/>
          <w:spacing w:val="-3"/>
          <w:sz w:val="22"/>
          <w:szCs w:val="22"/>
        </w:rPr>
        <w:t xml:space="preserve"> Barlow Park in Cairns </w:t>
      </w:r>
      <w:r w:rsidR="00C04BA2">
        <w:rPr>
          <w:rFonts w:ascii="Arial" w:hAnsi="Arial" w:cs="Arial"/>
          <w:bCs/>
          <w:spacing w:val="-3"/>
          <w:sz w:val="22"/>
          <w:szCs w:val="22"/>
        </w:rPr>
        <w:t xml:space="preserve">which will host </w:t>
      </w:r>
      <w:r w:rsidR="00C22F01" w:rsidRPr="00C22F01">
        <w:rPr>
          <w:rFonts w:ascii="Arial" w:hAnsi="Arial" w:cs="Arial"/>
          <w:bCs/>
          <w:spacing w:val="-3"/>
          <w:sz w:val="22"/>
          <w:szCs w:val="22"/>
        </w:rPr>
        <w:t>preliminary football events as part of the Brisbane 2032 Olympic and Paralympic Games</w:t>
      </w:r>
      <w:r w:rsidR="00C22F01">
        <w:rPr>
          <w:rFonts w:ascii="Arial" w:hAnsi="Arial" w:cs="Arial"/>
          <w:bCs/>
          <w:spacing w:val="-3"/>
          <w:sz w:val="22"/>
          <w:szCs w:val="22"/>
        </w:rPr>
        <w:t>.</w:t>
      </w:r>
    </w:p>
    <w:p w14:paraId="7BC9F570" w14:textId="457AA962" w:rsidR="00D6589B" w:rsidRPr="00B14180" w:rsidRDefault="00D6589B" w:rsidP="0042262A">
      <w:pPr>
        <w:numPr>
          <w:ilvl w:val="0"/>
          <w:numId w:val="1"/>
        </w:numPr>
        <w:tabs>
          <w:tab w:val="clear" w:pos="720"/>
          <w:tab w:val="num" w:pos="360"/>
        </w:tabs>
        <w:spacing w:before="240"/>
        <w:ind w:left="360"/>
        <w:jc w:val="both"/>
        <w:rPr>
          <w:rFonts w:ascii="Arial" w:hAnsi="Arial" w:cs="Arial"/>
          <w:sz w:val="22"/>
          <w:szCs w:val="22"/>
        </w:rPr>
      </w:pPr>
      <w:r w:rsidRPr="00C16692">
        <w:rPr>
          <w:rFonts w:ascii="Arial" w:hAnsi="Arial" w:cs="Arial"/>
          <w:sz w:val="22"/>
          <w:szCs w:val="22"/>
          <w:u w:val="single"/>
        </w:rPr>
        <w:t>Cabinet noted</w:t>
      </w:r>
      <w:r w:rsidR="0033747D" w:rsidRPr="00C16692">
        <w:rPr>
          <w:rFonts w:ascii="Arial" w:hAnsi="Arial" w:cs="Arial"/>
          <w:sz w:val="22"/>
          <w:szCs w:val="22"/>
        </w:rPr>
        <w:t xml:space="preserve"> the </w:t>
      </w:r>
      <w:r w:rsidR="00B14180" w:rsidRPr="00B14180">
        <w:rPr>
          <w:rFonts w:ascii="Arial" w:hAnsi="Arial" w:cs="Arial"/>
          <w:sz w:val="22"/>
          <w:szCs w:val="22"/>
        </w:rPr>
        <w:t xml:space="preserve">government achievements and investment in the </w:t>
      </w:r>
      <w:r w:rsidR="00C22F01">
        <w:rPr>
          <w:rFonts w:ascii="Arial" w:hAnsi="Arial" w:cs="Arial"/>
          <w:sz w:val="22"/>
          <w:szCs w:val="22"/>
        </w:rPr>
        <w:t>Cairns</w:t>
      </w:r>
      <w:r w:rsidR="00B14180" w:rsidRPr="00B14180">
        <w:rPr>
          <w:rFonts w:ascii="Arial" w:hAnsi="Arial" w:cs="Arial"/>
          <w:sz w:val="22"/>
          <w:szCs w:val="22"/>
        </w:rPr>
        <w:t xml:space="preserve"> Region</w:t>
      </w:r>
      <w:r w:rsidRPr="00C16692">
        <w:rPr>
          <w:rFonts w:ascii="Arial" w:hAnsi="Arial" w:cs="Arial"/>
          <w:sz w:val="22"/>
          <w:szCs w:val="22"/>
        </w:rPr>
        <w:t>.</w:t>
      </w:r>
      <w:r w:rsidR="00B14180" w:rsidRPr="00B14180">
        <w:rPr>
          <w:rFonts w:ascii="Arial" w:hAnsi="Arial" w:cs="Arial"/>
          <w:sz w:val="22"/>
          <w:szCs w:val="22"/>
        </w:rPr>
        <w:t xml:space="preserve"> </w:t>
      </w:r>
    </w:p>
    <w:p w14:paraId="74B33DB6" w14:textId="5CC81700" w:rsidR="00D6589B" w:rsidRPr="00C16692" w:rsidRDefault="00D6589B" w:rsidP="007913BE">
      <w:pPr>
        <w:keepNext/>
        <w:numPr>
          <w:ilvl w:val="0"/>
          <w:numId w:val="1"/>
        </w:numPr>
        <w:tabs>
          <w:tab w:val="clear" w:pos="720"/>
          <w:tab w:val="num" w:pos="360"/>
        </w:tabs>
        <w:spacing w:before="360"/>
        <w:ind w:left="360"/>
        <w:jc w:val="both"/>
        <w:rPr>
          <w:rFonts w:ascii="Arial" w:hAnsi="Arial" w:cs="Arial"/>
          <w:sz w:val="22"/>
          <w:szCs w:val="22"/>
        </w:rPr>
      </w:pPr>
      <w:r w:rsidRPr="00C16692">
        <w:rPr>
          <w:rFonts w:ascii="Arial" w:hAnsi="Arial" w:cs="Arial"/>
          <w:i/>
          <w:sz w:val="22"/>
          <w:szCs w:val="22"/>
          <w:u w:val="single"/>
        </w:rPr>
        <w:t>Attachments</w:t>
      </w:r>
      <w:r w:rsidR="0033747D" w:rsidRPr="00C16692">
        <w:rPr>
          <w:rFonts w:ascii="Arial" w:hAnsi="Arial" w:cs="Arial"/>
          <w:iCs/>
          <w:sz w:val="22"/>
          <w:szCs w:val="22"/>
        </w:rPr>
        <w:t>:</w:t>
      </w:r>
    </w:p>
    <w:p w14:paraId="0624AEEB" w14:textId="6AD3DCBC" w:rsidR="00732E22" w:rsidRPr="00C16692" w:rsidRDefault="0033747D" w:rsidP="007913BE">
      <w:pPr>
        <w:numPr>
          <w:ilvl w:val="0"/>
          <w:numId w:val="2"/>
        </w:numPr>
        <w:tabs>
          <w:tab w:val="num" w:pos="280"/>
        </w:tabs>
        <w:spacing w:before="120"/>
        <w:ind w:left="821" w:hanging="461"/>
        <w:jc w:val="both"/>
        <w:rPr>
          <w:rFonts w:ascii="Arial" w:hAnsi="Arial" w:cs="Arial"/>
          <w:sz w:val="22"/>
          <w:szCs w:val="22"/>
        </w:rPr>
      </w:pPr>
      <w:r w:rsidRPr="00C16692">
        <w:rPr>
          <w:rFonts w:ascii="Arial" w:hAnsi="Arial" w:cs="Arial"/>
          <w:sz w:val="22"/>
          <w:szCs w:val="22"/>
        </w:rPr>
        <w:t>Nil</w:t>
      </w:r>
      <w:r w:rsidR="00D6589B" w:rsidRPr="00C16692">
        <w:rPr>
          <w:rFonts w:ascii="Arial" w:hAnsi="Arial" w:cs="Arial"/>
          <w:sz w:val="22"/>
          <w:szCs w:val="22"/>
        </w:rPr>
        <w:t>.</w:t>
      </w:r>
    </w:p>
    <w:sectPr w:rsidR="00732E22" w:rsidRPr="00C16692" w:rsidSect="003C1AA8">
      <w:headerReference w:type="default" r:id="rId10"/>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D154" w14:textId="77777777" w:rsidR="003C1AA8" w:rsidRDefault="003C1AA8" w:rsidP="00D6589B">
      <w:r>
        <w:separator/>
      </w:r>
    </w:p>
  </w:endnote>
  <w:endnote w:type="continuationSeparator" w:id="0">
    <w:p w14:paraId="5AF77BEB" w14:textId="77777777" w:rsidR="003C1AA8" w:rsidRDefault="003C1AA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7BBDF" w14:textId="77777777" w:rsidR="003C1AA8" w:rsidRDefault="003C1AA8" w:rsidP="00D6589B">
      <w:r>
        <w:separator/>
      </w:r>
    </w:p>
  </w:footnote>
  <w:footnote w:type="continuationSeparator" w:id="0">
    <w:p w14:paraId="1F8DADE2" w14:textId="77777777" w:rsidR="003C1AA8" w:rsidRDefault="003C1AA8"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5E5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03A8C3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122E431" w14:textId="124E16CB"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402AEF">
      <w:rPr>
        <w:rFonts w:ascii="Arial" w:hAnsi="Arial" w:cs="Arial"/>
        <w:b/>
        <w:color w:val="auto"/>
        <w:sz w:val="22"/>
        <w:szCs w:val="22"/>
        <w:lang w:eastAsia="en-US"/>
      </w:rPr>
      <w:t>May</w:t>
    </w:r>
    <w:r w:rsidR="00292E63">
      <w:rPr>
        <w:rFonts w:ascii="Arial" w:hAnsi="Arial" w:cs="Arial"/>
        <w:b/>
        <w:color w:val="auto"/>
        <w:sz w:val="22"/>
        <w:szCs w:val="22"/>
        <w:lang w:eastAsia="en-US"/>
      </w:rPr>
      <w:t xml:space="preserve"> </w:t>
    </w:r>
    <w:r w:rsidR="0033747D">
      <w:rPr>
        <w:rFonts w:ascii="Arial" w:hAnsi="Arial" w:cs="Arial"/>
        <w:b/>
        <w:color w:val="auto"/>
        <w:sz w:val="22"/>
        <w:szCs w:val="22"/>
        <w:lang w:eastAsia="en-US"/>
      </w:rPr>
      <w:t>202</w:t>
    </w:r>
    <w:r w:rsidR="00FB5D95">
      <w:rPr>
        <w:rFonts w:ascii="Arial" w:hAnsi="Arial" w:cs="Arial"/>
        <w:b/>
        <w:color w:val="auto"/>
        <w:sz w:val="22"/>
        <w:szCs w:val="22"/>
        <w:lang w:eastAsia="en-US"/>
      </w:rPr>
      <w:t>3</w:t>
    </w:r>
  </w:p>
  <w:p w14:paraId="5298F215" w14:textId="32F8B0EA" w:rsidR="00CB1501" w:rsidRDefault="0033747D" w:rsidP="00D6589B">
    <w:pPr>
      <w:pStyle w:val="Header"/>
      <w:spacing w:before="120"/>
      <w:rPr>
        <w:rFonts w:ascii="Arial" w:hAnsi="Arial" w:cs="Arial"/>
        <w:b/>
        <w:sz w:val="22"/>
        <w:szCs w:val="22"/>
        <w:u w:val="single"/>
      </w:rPr>
    </w:pPr>
    <w:r w:rsidRPr="0033747D">
      <w:rPr>
        <w:rFonts w:ascii="Arial" w:hAnsi="Arial" w:cs="Arial"/>
        <w:b/>
        <w:sz w:val="22"/>
        <w:szCs w:val="22"/>
        <w:u w:val="single"/>
      </w:rPr>
      <w:t xml:space="preserve">Update on </w:t>
    </w:r>
    <w:r w:rsidR="00B14180">
      <w:rPr>
        <w:rFonts w:ascii="Arial" w:hAnsi="Arial" w:cs="Arial"/>
        <w:b/>
        <w:sz w:val="22"/>
        <w:szCs w:val="22"/>
        <w:u w:val="single"/>
      </w:rPr>
      <w:t xml:space="preserve">government achievements and investment </w:t>
    </w:r>
    <w:r w:rsidRPr="0033747D">
      <w:rPr>
        <w:rFonts w:ascii="Arial" w:hAnsi="Arial" w:cs="Arial"/>
        <w:b/>
        <w:sz w:val="22"/>
        <w:szCs w:val="22"/>
        <w:u w:val="single"/>
      </w:rPr>
      <w:t xml:space="preserve">in </w:t>
    </w:r>
    <w:r w:rsidR="005208EB">
      <w:rPr>
        <w:rFonts w:ascii="Arial" w:hAnsi="Arial" w:cs="Arial"/>
        <w:b/>
        <w:sz w:val="22"/>
        <w:szCs w:val="22"/>
        <w:u w:val="single"/>
      </w:rPr>
      <w:t xml:space="preserve">the </w:t>
    </w:r>
    <w:r w:rsidR="00402AEF">
      <w:rPr>
        <w:rFonts w:ascii="Arial" w:hAnsi="Arial" w:cs="Arial"/>
        <w:b/>
        <w:sz w:val="22"/>
        <w:szCs w:val="22"/>
        <w:u w:val="single"/>
      </w:rPr>
      <w:t>Cairns</w:t>
    </w:r>
    <w:r w:rsidR="005208EB">
      <w:rPr>
        <w:rFonts w:ascii="Arial" w:hAnsi="Arial" w:cs="Arial"/>
        <w:b/>
        <w:sz w:val="22"/>
        <w:szCs w:val="22"/>
        <w:u w:val="single"/>
      </w:rPr>
      <w:t xml:space="preserve"> Region</w:t>
    </w:r>
  </w:p>
  <w:p w14:paraId="508BF801" w14:textId="09A7DF6C" w:rsidR="00CB1501" w:rsidRDefault="0033747D"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w:t>
    </w:r>
    <w:r w:rsidR="00CB1501">
      <w:rPr>
        <w:rFonts w:ascii="Arial" w:hAnsi="Arial" w:cs="Arial"/>
        <w:b/>
        <w:sz w:val="22"/>
        <w:szCs w:val="22"/>
        <w:u w:val="single"/>
      </w:rPr>
      <w:t>Minister</w:t>
    </w:r>
    <w:r>
      <w:rPr>
        <w:rFonts w:ascii="Arial" w:hAnsi="Arial" w:cs="Arial"/>
        <w:b/>
        <w:sz w:val="22"/>
        <w:szCs w:val="22"/>
        <w:u w:val="single"/>
      </w:rPr>
      <w:t xml:space="preserve"> for the Olympic</w:t>
    </w:r>
    <w:r w:rsidR="00FB5D95">
      <w:rPr>
        <w:rFonts w:ascii="Arial" w:hAnsi="Arial" w:cs="Arial"/>
        <w:b/>
        <w:sz w:val="22"/>
        <w:szCs w:val="22"/>
        <w:u w:val="single"/>
      </w:rPr>
      <w:t xml:space="preserve"> and Paralym</w:t>
    </w:r>
    <w:r w:rsidR="001C708C">
      <w:rPr>
        <w:rFonts w:ascii="Arial" w:hAnsi="Arial" w:cs="Arial"/>
        <w:b/>
        <w:sz w:val="22"/>
        <w:szCs w:val="22"/>
        <w:u w:val="single"/>
      </w:rPr>
      <w:t>pic</w:t>
    </w:r>
    <w:r w:rsidR="00913EA0">
      <w:rPr>
        <w:rFonts w:ascii="Arial" w:hAnsi="Arial" w:cs="Arial"/>
        <w:b/>
        <w:sz w:val="22"/>
        <w:szCs w:val="22"/>
        <w:u w:val="single"/>
      </w:rPr>
      <w:t xml:space="preserve"> Games</w:t>
    </w:r>
  </w:p>
  <w:p w14:paraId="24B6192E"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6BE"/>
    <w:multiLevelType w:val="hybridMultilevel"/>
    <w:tmpl w:val="9F30A660"/>
    <w:lvl w:ilvl="0" w:tplc="961EA0BC">
      <w:numFmt w:val="bullet"/>
      <w:lvlText w:val=""/>
      <w:lvlJc w:val="left"/>
      <w:pPr>
        <w:tabs>
          <w:tab w:val="num" w:pos="814"/>
        </w:tabs>
        <w:ind w:left="814" w:hanging="360"/>
      </w:pPr>
      <w:rPr>
        <w:rFonts w:ascii="Symbol" w:eastAsia="Times New Roman" w:hAnsi="Symbol" w:cs="Times New Roman" w:hint="default"/>
        <w:sz w:val="23"/>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 w15:restartNumberingAfterBreak="0">
    <w:nsid w:val="1BDA31B8"/>
    <w:multiLevelType w:val="multilevel"/>
    <w:tmpl w:val="DE0C0F20"/>
    <w:lvl w:ilvl="0">
      <w:start w:val="1"/>
      <w:numFmt w:val="decimal"/>
      <w:pStyle w:val="Heading"/>
      <w:lvlText w:val="%1."/>
      <w:lvlJc w:val="left"/>
      <w:pPr>
        <w:tabs>
          <w:tab w:val="num" w:pos="454"/>
        </w:tabs>
        <w:ind w:left="454" w:hanging="454"/>
      </w:pPr>
      <w:rPr>
        <w:rFonts w:hint="default"/>
        <w:b/>
        <w:i w:val="0"/>
      </w:rPr>
    </w:lvl>
    <w:lvl w:ilvl="1">
      <w:start w:val="1"/>
      <w:numFmt w:val="decimal"/>
      <w:lvlText w:val="%1.%2"/>
      <w:lvlJc w:val="left"/>
      <w:pPr>
        <w:tabs>
          <w:tab w:val="num" w:pos="454"/>
        </w:tabs>
        <w:ind w:left="454" w:hanging="454"/>
      </w:pPr>
      <w:rPr>
        <w:rFonts w:hint="default"/>
        <w:b w:val="0"/>
        <w:i w:val="0"/>
      </w:rPr>
    </w:lvl>
    <w:lvl w:ilvl="2">
      <w:start w:val="1"/>
      <w:numFmt w:val="decimal"/>
      <w:lvlText w:val="%1.%2.%3"/>
      <w:lvlJc w:val="left"/>
      <w:pPr>
        <w:tabs>
          <w:tab w:val="num" w:pos="1134"/>
        </w:tabs>
        <w:ind w:left="1134" w:hanging="680"/>
      </w:pPr>
      <w:rPr>
        <w:rFonts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594C7CD9"/>
    <w:multiLevelType w:val="hybridMultilevel"/>
    <w:tmpl w:val="BDCA9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ED922FE"/>
    <w:multiLevelType w:val="hybridMultilevel"/>
    <w:tmpl w:val="94D2BB20"/>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176F87"/>
    <w:multiLevelType w:val="hybridMultilevel"/>
    <w:tmpl w:val="1AD25136"/>
    <w:lvl w:ilvl="0" w:tplc="0C09000F">
      <w:start w:val="1"/>
      <w:numFmt w:val="decimal"/>
      <w:lvlText w:val="%1."/>
      <w:lvlJc w:val="left"/>
      <w:pPr>
        <w:tabs>
          <w:tab w:val="num" w:pos="720"/>
        </w:tabs>
        <w:ind w:left="720" w:hanging="360"/>
      </w:p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446311428">
    <w:abstractNumId w:val="6"/>
  </w:num>
  <w:num w:numId="2" w16cid:durableId="102696884">
    <w:abstractNumId w:val="4"/>
  </w:num>
  <w:num w:numId="3" w16cid:durableId="203180550">
    <w:abstractNumId w:val="1"/>
  </w:num>
  <w:num w:numId="4" w16cid:durableId="233470108">
    <w:abstractNumId w:val="3"/>
  </w:num>
  <w:num w:numId="5" w16cid:durableId="1236552797">
    <w:abstractNumId w:val="0"/>
  </w:num>
  <w:num w:numId="6" w16cid:durableId="544492777">
    <w:abstractNumId w:val="2"/>
  </w:num>
  <w:num w:numId="7" w16cid:durableId="19736332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7D"/>
    <w:rsid w:val="000606B6"/>
    <w:rsid w:val="00080F8F"/>
    <w:rsid w:val="00084A46"/>
    <w:rsid w:val="00087218"/>
    <w:rsid w:val="000E4339"/>
    <w:rsid w:val="0010384C"/>
    <w:rsid w:val="00140CB4"/>
    <w:rsid w:val="00152095"/>
    <w:rsid w:val="00174117"/>
    <w:rsid w:val="001C6ED1"/>
    <w:rsid w:val="001C708C"/>
    <w:rsid w:val="001F7D93"/>
    <w:rsid w:val="002158BF"/>
    <w:rsid w:val="002250D1"/>
    <w:rsid w:val="00254AA3"/>
    <w:rsid w:val="002574C5"/>
    <w:rsid w:val="00290681"/>
    <w:rsid w:val="00292E63"/>
    <w:rsid w:val="00295C88"/>
    <w:rsid w:val="002A154C"/>
    <w:rsid w:val="002D0C73"/>
    <w:rsid w:val="002F4008"/>
    <w:rsid w:val="003052C1"/>
    <w:rsid w:val="00313261"/>
    <w:rsid w:val="0032324F"/>
    <w:rsid w:val="0033747D"/>
    <w:rsid w:val="003845B0"/>
    <w:rsid w:val="003A3BDD"/>
    <w:rsid w:val="003B26C5"/>
    <w:rsid w:val="003B76C9"/>
    <w:rsid w:val="003C1AA8"/>
    <w:rsid w:val="003E1EDE"/>
    <w:rsid w:val="00402AEF"/>
    <w:rsid w:val="0042262A"/>
    <w:rsid w:val="0043543B"/>
    <w:rsid w:val="004969F5"/>
    <w:rsid w:val="004C448E"/>
    <w:rsid w:val="00501C66"/>
    <w:rsid w:val="00511357"/>
    <w:rsid w:val="005208EB"/>
    <w:rsid w:val="00542967"/>
    <w:rsid w:val="0055007C"/>
    <w:rsid w:val="00550873"/>
    <w:rsid w:val="00560E28"/>
    <w:rsid w:val="0057517D"/>
    <w:rsid w:val="00591B82"/>
    <w:rsid w:val="00595CD7"/>
    <w:rsid w:val="005C4E1A"/>
    <w:rsid w:val="005C59AB"/>
    <w:rsid w:val="005D6457"/>
    <w:rsid w:val="00614BEA"/>
    <w:rsid w:val="006468E9"/>
    <w:rsid w:val="00666CD3"/>
    <w:rsid w:val="006B6501"/>
    <w:rsid w:val="006E2305"/>
    <w:rsid w:val="007265D0"/>
    <w:rsid w:val="007324B6"/>
    <w:rsid w:val="00732E22"/>
    <w:rsid w:val="00741C20"/>
    <w:rsid w:val="007913BE"/>
    <w:rsid w:val="007A4C2A"/>
    <w:rsid w:val="007F44F4"/>
    <w:rsid w:val="0080136B"/>
    <w:rsid w:val="00807043"/>
    <w:rsid w:val="008506C3"/>
    <w:rsid w:val="008700AB"/>
    <w:rsid w:val="0089796D"/>
    <w:rsid w:val="008D53E2"/>
    <w:rsid w:val="008E4610"/>
    <w:rsid w:val="008F4796"/>
    <w:rsid w:val="008F78D3"/>
    <w:rsid w:val="00904077"/>
    <w:rsid w:val="00911DB9"/>
    <w:rsid w:val="009128CD"/>
    <w:rsid w:val="00913EA0"/>
    <w:rsid w:val="00932794"/>
    <w:rsid w:val="00937A4A"/>
    <w:rsid w:val="0094325F"/>
    <w:rsid w:val="00990304"/>
    <w:rsid w:val="009C6499"/>
    <w:rsid w:val="00A53335"/>
    <w:rsid w:val="00A62FFE"/>
    <w:rsid w:val="00A8763D"/>
    <w:rsid w:val="00AA1E23"/>
    <w:rsid w:val="00B02AF0"/>
    <w:rsid w:val="00B06ED9"/>
    <w:rsid w:val="00B100CC"/>
    <w:rsid w:val="00B14180"/>
    <w:rsid w:val="00B57E7C"/>
    <w:rsid w:val="00B91FF7"/>
    <w:rsid w:val="00B95A06"/>
    <w:rsid w:val="00BA022A"/>
    <w:rsid w:val="00BB7DDD"/>
    <w:rsid w:val="00BD5C0C"/>
    <w:rsid w:val="00BF00DE"/>
    <w:rsid w:val="00BF0C64"/>
    <w:rsid w:val="00C04BA2"/>
    <w:rsid w:val="00C11428"/>
    <w:rsid w:val="00C11A11"/>
    <w:rsid w:val="00C16692"/>
    <w:rsid w:val="00C22F01"/>
    <w:rsid w:val="00C75E67"/>
    <w:rsid w:val="00C80920"/>
    <w:rsid w:val="00CB1501"/>
    <w:rsid w:val="00CB7F70"/>
    <w:rsid w:val="00CC7E77"/>
    <w:rsid w:val="00CD1ADB"/>
    <w:rsid w:val="00CD7A50"/>
    <w:rsid w:val="00CF0D8A"/>
    <w:rsid w:val="00D27C5B"/>
    <w:rsid w:val="00D5409B"/>
    <w:rsid w:val="00D6514C"/>
    <w:rsid w:val="00D6589B"/>
    <w:rsid w:val="00D77FD8"/>
    <w:rsid w:val="00D8665E"/>
    <w:rsid w:val="00DA4FFA"/>
    <w:rsid w:val="00DA5786"/>
    <w:rsid w:val="00DC0FE2"/>
    <w:rsid w:val="00DC3F12"/>
    <w:rsid w:val="00DC7DAA"/>
    <w:rsid w:val="00DE0043"/>
    <w:rsid w:val="00E029EA"/>
    <w:rsid w:val="00E52412"/>
    <w:rsid w:val="00E579EF"/>
    <w:rsid w:val="00E747EA"/>
    <w:rsid w:val="00E978E3"/>
    <w:rsid w:val="00EA24DF"/>
    <w:rsid w:val="00EC14F7"/>
    <w:rsid w:val="00F10FC1"/>
    <w:rsid w:val="00F24A8A"/>
    <w:rsid w:val="00F4019E"/>
    <w:rsid w:val="00F45B99"/>
    <w:rsid w:val="00F82307"/>
    <w:rsid w:val="00F94D48"/>
    <w:rsid w:val="00F9618C"/>
    <w:rsid w:val="00FA380C"/>
    <w:rsid w:val="00FB5D95"/>
    <w:rsid w:val="00FC7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A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customStyle="1" w:styleId="Style2">
    <w:name w:val="Style 2"/>
    <w:basedOn w:val="Normal"/>
    <w:rsid w:val="00C16692"/>
    <w:pPr>
      <w:widowControl w:val="0"/>
      <w:numPr>
        <w:numId w:val="4"/>
      </w:numPr>
      <w:spacing w:after="120" w:line="300" w:lineRule="atLeast"/>
    </w:pPr>
    <w:rPr>
      <w:color w:val="auto"/>
      <w:lang w:eastAsia="en-US"/>
    </w:rPr>
  </w:style>
  <w:style w:type="paragraph" w:customStyle="1" w:styleId="Heading">
    <w:name w:val="Heading"/>
    <w:basedOn w:val="Normal"/>
    <w:next w:val="bulletpoint"/>
    <w:rsid w:val="00C16692"/>
    <w:pPr>
      <w:widowControl w:val="0"/>
      <w:numPr>
        <w:numId w:val="3"/>
      </w:numPr>
      <w:spacing w:line="360" w:lineRule="atLeast"/>
      <w:outlineLvl w:val="0"/>
    </w:pPr>
    <w:rPr>
      <w:b/>
      <w:bCs/>
      <w:color w:val="auto"/>
      <w:lang w:eastAsia="en-US"/>
    </w:rPr>
  </w:style>
  <w:style w:type="paragraph" w:customStyle="1" w:styleId="bulletpoint">
    <w:name w:val="bullet point"/>
    <w:basedOn w:val="Style2"/>
    <w:rsid w:val="00C16692"/>
    <w:pPr>
      <w:numPr>
        <w:ilvl w:val="1"/>
      </w:numPr>
      <w:spacing w:line="240" w:lineRule="auto"/>
      <w:outlineLvl w:val="1"/>
    </w:pPr>
  </w:style>
  <w:style w:type="paragraph" w:customStyle="1" w:styleId="dashpoint">
    <w:name w:val="dash point"/>
    <w:basedOn w:val="bulletpoint"/>
    <w:rsid w:val="00C16692"/>
    <w:pPr>
      <w:numPr>
        <w:ilvl w:val="2"/>
      </w:numPr>
      <w:outlineLvl w:val="2"/>
    </w:pPr>
  </w:style>
  <w:style w:type="paragraph" w:styleId="Revision">
    <w:name w:val="Revision"/>
    <w:hidden/>
    <w:uiPriority w:val="99"/>
    <w:semiHidden/>
    <w:rsid w:val="005C59AB"/>
    <w:rPr>
      <w:rFonts w:ascii="Times New Roman" w:eastAsia="Times New Roman" w:hAnsi="Times New Roman"/>
      <w:color w:val="000000"/>
      <w:sz w:val="24"/>
    </w:rPr>
  </w:style>
  <w:style w:type="paragraph" w:styleId="ListParagraph">
    <w:name w:val="List Paragraph"/>
    <w:aliases w:val="Bullet Point,Bullet copy,Bullet point,Bullet points,CV te,Content descriptions,DDM Gen Text,Dot point 1.5 line spacing,L,List Paragraph - bullets,List Paragraph Number,List Paragraph1,List Paragraph11,NFP GP Bulleted List,Recommendation,列"/>
    <w:basedOn w:val="Normal"/>
    <w:link w:val="ListParagraphChar"/>
    <w:uiPriority w:val="34"/>
    <w:qFormat/>
    <w:rsid w:val="000E4339"/>
    <w:pPr>
      <w:ind w:left="720"/>
      <w:contextualSpacing/>
    </w:pPr>
  </w:style>
  <w:style w:type="character" w:styleId="CommentReference">
    <w:name w:val="annotation reference"/>
    <w:basedOn w:val="DefaultParagraphFont"/>
    <w:uiPriority w:val="99"/>
    <w:semiHidden/>
    <w:unhideWhenUsed/>
    <w:rsid w:val="00292E63"/>
    <w:rPr>
      <w:sz w:val="16"/>
      <w:szCs w:val="16"/>
    </w:rPr>
  </w:style>
  <w:style w:type="paragraph" w:styleId="CommentText">
    <w:name w:val="annotation text"/>
    <w:basedOn w:val="Normal"/>
    <w:link w:val="CommentTextChar"/>
    <w:uiPriority w:val="99"/>
    <w:unhideWhenUsed/>
    <w:rsid w:val="00292E63"/>
    <w:rPr>
      <w:sz w:val="20"/>
    </w:rPr>
  </w:style>
  <w:style w:type="character" w:customStyle="1" w:styleId="CommentTextChar">
    <w:name w:val="Comment Text Char"/>
    <w:basedOn w:val="DefaultParagraphFont"/>
    <w:link w:val="CommentText"/>
    <w:uiPriority w:val="99"/>
    <w:rsid w:val="00292E63"/>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292E63"/>
    <w:rPr>
      <w:b/>
      <w:bCs/>
    </w:rPr>
  </w:style>
  <w:style w:type="character" w:customStyle="1" w:styleId="CommentSubjectChar">
    <w:name w:val="Comment Subject Char"/>
    <w:basedOn w:val="CommentTextChar"/>
    <w:link w:val="CommentSubject"/>
    <w:uiPriority w:val="99"/>
    <w:semiHidden/>
    <w:rsid w:val="00292E63"/>
    <w:rPr>
      <w:rFonts w:ascii="Times New Roman" w:eastAsia="Times New Roman" w:hAnsi="Times New Roman"/>
      <w:b/>
      <w:bCs/>
      <w:color w:val="000000"/>
    </w:rPr>
  </w:style>
  <w:style w:type="character" w:styleId="Hyperlink">
    <w:name w:val="Hyperlink"/>
    <w:basedOn w:val="DefaultParagraphFont"/>
    <w:uiPriority w:val="99"/>
    <w:unhideWhenUsed/>
    <w:rsid w:val="00DE0043"/>
    <w:rPr>
      <w:color w:val="0563C1" w:themeColor="hyperlink"/>
      <w:u w:val="single"/>
    </w:rPr>
  </w:style>
  <w:style w:type="character" w:styleId="UnresolvedMention">
    <w:name w:val="Unresolved Mention"/>
    <w:basedOn w:val="DefaultParagraphFont"/>
    <w:uiPriority w:val="99"/>
    <w:semiHidden/>
    <w:unhideWhenUsed/>
    <w:rsid w:val="00DE0043"/>
    <w:rPr>
      <w:color w:val="605E5C"/>
      <w:shd w:val="clear" w:color="auto" w:fill="E1DFDD"/>
    </w:rPr>
  </w:style>
  <w:style w:type="character" w:customStyle="1" w:styleId="ListParagraphChar">
    <w:name w:val="List Paragraph Char"/>
    <w:aliases w:val="Bullet Point Char,Bullet copy Char,Bullet point Char,Bullet points Char,CV te Char,Content descriptions Char,DDM Gen Text Char,Dot point 1.5 line spacing Char,L Char,List Paragraph - bullets Char,List Paragraph Number Char,列 Char"/>
    <w:basedOn w:val="DefaultParagraphFont"/>
    <w:link w:val="ListParagraph"/>
    <w:uiPriority w:val="34"/>
    <w:qFormat/>
    <w:locked/>
    <w:rsid w:val="003E1EDE"/>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utau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CAF7278A-BDE7-4A62-96AF-561D5BE21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18</TotalTime>
  <Pages>1</Pages>
  <Words>294</Words>
  <Characters>1731</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2021</CharactersWithSpaces>
  <SharedDoc>false</SharedDoc>
  <HyperlinkBase>https://www.cabinet.qld.gov.au/documents/2023/May/AchievementsCairns/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5</cp:revision>
  <dcterms:created xsi:type="dcterms:W3CDTF">2023-07-26T23:17:00Z</dcterms:created>
  <dcterms:modified xsi:type="dcterms:W3CDTF">2024-07-17T05:47:00Z</dcterms:modified>
  <cp:category>Achievements,Regional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